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C70B6" w14:textId="77777777" w:rsidR="000257E5" w:rsidRDefault="0039000A" w:rsidP="0039000A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Lesson Plan</w:t>
      </w:r>
    </w:p>
    <w:p w14:paraId="1CACB1D6" w14:textId="77777777" w:rsidR="0039000A" w:rsidRDefault="0039000A" w:rsidP="0039000A">
      <w:pPr>
        <w:jc w:val="center"/>
        <w:rPr>
          <w:rFonts w:ascii="Comic Sans MS" w:hAnsi="Comic Sans MS"/>
        </w:rPr>
      </w:pPr>
    </w:p>
    <w:p w14:paraId="282F2FAB" w14:textId="77777777" w:rsidR="0039000A" w:rsidRDefault="0039000A" w:rsidP="0039000A">
      <w:pPr>
        <w:rPr>
          <w:rFonts w:ascii="Comic Sans MS" w:hAnsi="Comic Sans MS"/>
        </w:rPr>
      </w:pPr>
      <w:r>
        <w:rPr>
          <w:rFonts w:ascii="Comic Sans MS" w:hAnsi="Comic Sans MS"/>
        </w:rPr>
        <w:t>Topic: Career Interest Inventory, Virtual Job Shadow</w:t>
      </w:r>
    </w:p>
    <w:p w14:paraId="35446D31" w14:textId="77777777" w:rsidR="0039000A" w:rsidRDefault="0039000A" w:rsidP="0039000A">
      <w:pPr>
        <w:rPr>
          <w:rFonts w:ascii="Comic Sans MS" w:hAnsi="Comic Sans MS"/>
        </w:rPr>
      </w:pPr>
    </w:p>
    <w:p w14:paraId="1D1DC1E0" w14:textId="77777777" w:rsidR="0039000A" w:rsidRDefault="0039000A" w:rsidP="0039000A">
      <w:pPr>
        <w:rPr>
          <w:rFonts w:ascii="Comic Sans MS" w:hAnsi="Comic Sans MS"/>
        </w:rPr>
      </w:pPr>
      <w:r>
        <w:rPr>
          <w:rFonts w:ascii="Comic Sans MS" w:hAnsi="Comic Sans MS"/>
        </w:rPr>
        <w:t>Standards: 13.1.8 E, F, G</w:t>
      </w:r>
    </w:p>
    <w:p w14:paraId="19A37662" w14:textId="77777777" w:rsidR="0039000A" w:rsidRDefault="0039000A" w:rsidP="0039000A">
      <w:pPr>
        <w:rPr>
          <w:rFonts w:ascii="Comic Sans MS" w:hAnsi="Comic Sans MS"/>
        </w:rPr>
      </w:pPr>
    </w:p>
    <w:p w14:paraId="2F01566F" w14:textId="77777777" w:rsidR="0039000A" w:rsidRDefault="0039000A" w:rsidP="0039000A">
      <w:pPr>
        <w:rPr>
          <w:rFonts w:ascii="Comic Sans MS" w:hAnsi="Comic Sans MS"/>
        </w:rPr>
      </w:pPr>
      <w:r>
        <w:rPr>
          <w:rFonts w:ascii="Comic Sans MS" w:hAnsi="Comic Sans MS"/>
        </w:rPr>
        <w:t>Competencies: Students will become self-aware and begin to assess career clusters and career planning.</w:t>
      </w:r>
    </w:p>
    <w:p w14:paraId="615DA914" w14:textId="77777777" w:rsidR="0039000A" w:rsidRDefault="0039000A" w:rsidP="0039000A">
      <w:pPr>
        <w:rPr>
          <w:rFonts w:ascii="Comic Sans MS" w:hAnsi="Comic Sans MS"/>
        </w:rPr>
      </w:pPr>
    </w:p>
    <w:p w14:paraId="612C4C6A" w14:textId="77777777" w:rsidR="0039000A" w:rsidRDefault="0039000A" w:rsidP="0039000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Objectives: Students will obtain knowledge regarding career clusters, pathways and training programs. </w:t>
      </w:r>
    </w:p>
    <w:p w14:paraId="7B7C6AC7" w14:textId="77777777" w:rsidR="0039000A" w:rsidRDefault="0039000A" w:rsidP="0039000A">
      <w:pPr>
        <w:rPr>
          <w:rFonts w:ascii="Comic Sans MS" w:hAnsi="Comic Sans MS"/>
        </w:rPr>
      </w:pPr>
    </w:p>
    <w:p w14:paraId="6F194030" w14:textId="77777777" w:rsidR="0039000A" w:rsidRDefault="0039000A" w:rsidP="0039000A">
      <w:pPr>
        <w:rPr>
          <w:rFonts w:ascii="Comic Sans MS" w:hAnsi="Comic Sans MS"/>
        </w:rPr>
      </w:pPr>
      <w:r>
        <w:rPr>
          <w:rFonts w:ascii="Comic Sans MS" w:hAnsi="Comic Sans MS"/>
        </w:rPr>
        <w:t>Materials: Computer lab, VJS Software</w:t>
      </w:r>
    </w:p>
    <w:p w14:paraId="36C060DB" w14:textId="77777777" w:rsidR="0039000A" w:rsidRDefault="0039000A" w:rsidP="0039000A">
      <w:pPr>
        <w:rPr>
          <w:rFonts w:ascii="Comic Sans MS" w:hAnsi="Comic Sans MS"/>
        </w:rPr>
      </w:pPr>
    </w:p>
    <w:p w14:paraId="0D508F4C" w14:textId="77777777" w:rsidR="0039000A" w:rsidRDefault="0039000A" w:rsidP="0039000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Procedure:  If previous lesson is not complete, finish it.  Generate discussion about where the previous lesson left off and tying it to the Career Interest Inventory.  </w:t>
      </w:r>
    </w:p>
    <w:p w14:paraId="66961300" w14:textId="77777777" w:rsidR="0039000A" w:rsidRDefault="0039000A" w:rsidP="0039000A">
      <w:pPr>
        <w:rPr>
          <w:rFonts w:ascii="Comic Sans MS" w:hAnsi="Comic Sans MS"/>
        </w:rPr>
      </w:pPr>
    </w:p>
    <w:p w14:paraId="2663D047" w14:textId="77777777" w:rsidR="0039000A" w:rsidRDefault="0039000A" w:rsidP="0039000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Introduce: Review the meaning of a career cluster and cluster pathway.  </w:t>
      </w:r>
    </w:p>
    <w:p w14:paraId="5E39EF22" w14:textId="77777777" w:rsidR="0039000A" w:rsidRDefault="0039000A" w:rsidP="0039000A">
      <w:pPr>
        <w:rPr>
          <w:rFonts w:ascii="Comic Sans MS" w:hAnsi="Comic Sans MS"/>
        </w:rPr>
      </w:pPr>
    </w:p>
    <w:p w14:paraId="6F97E628" w14:textId="77777777" w:rsidR="0039000A" w:rsidRDefault="0039000A" w:rsidP="0039000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Develop/Assess: Login to VJS, complete CCIS.  Analyze results from cluster areas.  Watch three videos from top three cluster areas.  Complete the pop quiz for one and the career journal for one. </w:t>
      </w:r>
    </w:p>
    <w:p w14:paraId="31658192" w14:textId="77777777" w:rsidR="0039000A" w:rsidRDefault="0039000A" w:rsidP="0039000A">
      <w:pPr>
        <w:rPr>
          <w:rFonts w:ascii="Comic Sans MS" w:hAnsi="Comic Sans MS"/>
        </w:rPr>
      </w:pPr>
    </w:p>
    <w:p w14:paraId="1E288D64" w14:textId="77777777" w:rsidR="0039000A" w:rsidRPr="0039000A" w:rsidRDefault="0039000A" w:rsidP="0039000A">
      <w:pPr>
        <w:rPr>
          <w:rFonts w:ascii="Comic Sans MS" w:hAnsi="Comic Sans MS"/>
        </w:rPr>
      </w:pPr>
      <w:r>
        <w:rPr>
          <w:rFonts w:ascii="Comic Sans MS" w:hAnsi="Comic Sans MS"/>
        </w:rPr>
        <w:t>Close:  Discuss results.  Were your clusters in line with your interest areas?  Did you watch a video that was interesting?  Two things I  learned are….</w:t>
      </w:r>
    </w:p>
    <w:sectPr w:rsidR="0039000A" w:rsidRPr="0039000A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0A"/>
    <w:rsid w:val="00022737"/>
    <w:rsid w:val="000257E5"/>
    <w:rsid w:val="0004722D"/>
    <w:rsid w:val="003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200D7"/>
  <w14:defaultImageDpi w14:val="300"/>
  <w15:docId w15:val="{54532EE6-400D-8B43-9C27-4D21C40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Steel Center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2</cp:revision>
  <cp:lastPrinted>2014-09-16T17:05:00Z</cp:lastPrinted>
  <dcterms:created xsi:type="dcterms:W3CDTF">2019-11-19T21:13:00Z</dcterms:created>
  <dcterms:modified xsi:type="dcterms:W3CDTF">2019-11-19T21:13:00Z</dcterms:modified>
</cp:coreProperties>
</file>